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987BB" w14:textId="6DDF14CD" w:rsidR="00B07780" w:rsidRPr="00B07780" w:rsidRDefault="00B07780" w:rsidP="00B077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7780">
        <w:rPr>
          <w:rFonts w:ascii="Times New Roman" w:hAnsi="Times New Roman" w:cs="Times New Roman"/>
          <w:b/>
          <w:bCs/>
          <w:sz w:val="24"/>
          <w:szCs w:val="24"/>
        </w:rPr>
        <w:t>TRANSKRIP WAWANCARA</w:t>
      </w:r>
      <w:r w:rsidR="008B621F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293B98C8" w14:textId="4DC55DBA" w:rsidR="00D06E50" w:rsidRPr="00152346" w:rsidRDefault="00F77DC2" w:rsidP="009F6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52346">
        <w:rPr>
          <w:rFonts w:ascii="Times New Roman" w:hAnsi="Times New Roman" w:cs="Times New Roman"/>
          <w:sz w:val="24"/>
          <w:szCs w:val="24"/>
        </w:rPr>
        <w:t>Narasumber</w:t>
      </w:r>
      <w:proofErr w:type="spellEnd"/>
      <w:r w:rsidR="00B07780">
        <w:rPr>
          <w:rFonts w:ascii="Times New Roman" w:hAnsi="Times New Roman" w:cs="Times New Roman"/>
          <w:sz w:val="24"/>
          <w:szCs w:val="24"/>
        </w:rPr>
        <w:tab/>
      </w:r>
      <w:r w:rsidRPr="00152346">
        <w:rPr>
          <w:rFonts w:ascii="Times New Roman" w:hAnsi="Times New Roman" w:cs="Times New Roman"/>
          <w:sz w:val="24"/>
          <w:szCs w:val="24"/>
        </w:rPr>
        <w:t xml:space="preserve">: </w:t>
      </w:r>
      <w:r w:rsidR="00744745" w:rsidRPr="00152346">
        <w:rPr>
          <w:rFonts w:ascii="Times New Roman" w:hAnsi="Times New Roman" w:cs="Times New Roman"/>
          <w:sz w:val="24"/>
          <w:szCs w:val="24"/>
        </w:rPr>
        <w:t xml:space="preserve">Erna </w:t>
      </w:r>
      <w:proofErr w:type="spellStart"/>
      <w:r w:rsidR="00744745" w:rsidRPr="00152346">
        <w:rPr>
          <w:rFonts w:ascii="Times New Roman" w:hAnsi="Times New Roman" w:cs="Times New Roman"/>
          <w:sz w:val="24"/>
          <w:szCs w:val="24"/>
        </w:rPr>
        <w:t>Suryani</w:t>
      </w:r>
      <w:proofErr w:type="spellEnd"/>
    </w:p>
    <w:p w14:paraId="71CA674D" w14:textId="11719748" w:rsidR="00B07780" w:rsidRPr="00152346" w:rsidRDefault="00B077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Status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ab/>
        <w:t>:</w:t>
      </w:r>
      <w:proofErr w:type="spellStart"/>
      <w:r w:rsidR="00F77DC2" w:rsidRPr="00152346">
        <w:rPr>
          <w:rFonts w:ascii="Times New Roman" w:hAnsi="Times New Roman" w:cs="Times New Roman"/>
          <w:sz w:val="24"/>
          <w:szCs w:val="24"/>
        </w:rPr>
        <w:t>Ketua</w:t>
      </w:r>
      <w:proofErr w:type="spellEnd"/>
      <w:proofErr w:type="gramEnd"/>
      <w:r w:rsidR="00F77DC2" w:rsidRPr="00152346">
        <w:rPr>
          <w:rFonts w:ascii="Times New Roman" w:hAnsi="Times New Roman" w:cs="Times New Roman"/>
          <w:sz w:val="24"/>
          <w:szCs w:val="24"/>
        </w:rPr>
        <w:t xml:space="preserve"> Yayasan </w:t>
      </w:r>
      <w:proofErr w:type="spellStart"/>
      <w:r w:rsidR="00F77DC2" w:rsidRPr="00152346">
        <w:rPr>
          <w:rFonts w:ascii="Times New Roman" w:hAnsi="Times New Roman" w:cs="Times New Roman"/>
          <w:sz w:val="24"/>
          <w:szCs w:val="24"/>
        </w:rPr>
        <w:t>Madani</w:t>
      </w:r>
      <w:proofErr w:type="spellEnd"/>
      <w:r w:rsidR="00F77DC2" w:rsidRPr="001523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7DC2" w:rsidRPr="00152346">
        <w:rPr>
          <w:rFonts w:ascii="Times New Roman" w:hAnsi="Times New Roman" w:cs="Times New Roman"/>
          <w:sz w:val="24"/>
          <w:szCs w:val="24"/>
        </w:rPr>
        <w:t>Ekselensia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661"/>
      </w:tblGrid>
      <w:tr w:rsidR="006E1F51" w14:paraId="08EFBD82" w14:textId="77777777" w:rsidTr="006E1F51">
        <w:tc>
          <w:tcPr>
            <w:tcW w:w="2689" w:type="dxa"/>
          </w:tcPr>
          <w:p w14:paraId="33160E3D" w14:textId="119D4007" w:rsidR="006E1F51" w:rsidRDefault="006E1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6661" w:type="dxa"/>
          </w:tcPr>
          <w:p w14:paraId="702CFCEB" w14:textId="4AA8B874" w:rsidR="006E1F51" w:rsidRDefault="006E1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</w:p>
        </w:tc>
      </w:tr>
      <w:tr w:rsidR="006E1F51" w14:paraId="3B3758FB" w14:textId="77777777" w:rsidTr="006E1F51">
        <w:tc>
          <w:tcPr>
            <w:tcW w:w="2689" w:type="dxa"/>
          </w:tcPr>
          <w:p w14:paraId="6A1AA084" w14:textId="6F80CE9E" w:rsidR="006E1F51" w:rsidRPr="00152346" w:rsidRDefault="00EE04C1" w:rsidP="006E1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="006E1F51" w:rsidRPr="00152346">
              <w:rPr>
                <w:rFonts w:ascii="Times New Roman" w:hAnsi="Times New Roman" w:cs="Times New Roman"/>
                <w:sz w:val="24"/>
                <w:szCs w:val="24"/>
              </w:rPr>
              <w:t>Siapa</w:t>
            </w:r>
            <w:proofErr w:type="spellEnd"/>
            <w:r w:rsidR="006E1F51"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1F51" w:rsidRPr="00152346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="006E1F51"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6E1F51" w:rsidRPr="00152346">
              <w:rPr>
                <w:rFonts w:ascii="Times New Roman" w:hAnsi="Times New Roman" w:cs="Times New Roman"/>
                <w:sz w:val="24"/>
                <w:szCs w:val="24"/>
              </w:rPr>
              <w:t>terlibat</w:t>
            </w:r>
            <w:proofErr w:type="spellEnd"/>
            <w:r w:rsidR="006E1F51"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1F51" w:rsidRPr="0015234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6E1F51"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1F51" w:rsidRPr="00152346">
              <w:rPr>
                <w:rFonts w:ascii="Times New Roman" w:hAnsi="Times New Roman" w:cs="Times New Roman"/>
                <w:sz w:val="24"/>
                <w:szCs w:val="24"/>
              </w:rPr>
              <w:t>manajemen</w:t>
            </w:r>
            <w:proofErr w:type="spellEnd"/>
            <w:r w:rsidR="006E1F51"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SDM di </w:t>
            </w:r>
            <w:proofErr w:type="spellStart"/>
            <w:r w:rsidR="006E1F51" w:rsidRPr="00152346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="006E1F51" w:rsidRPr="0015234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3A636C30" w14:textId="77777777" w:rsidR="006E1F51" w:rsidRDefault="006E1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7EC8D" w14:textId="77777777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D5736" w14:textId="77777777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6E5553" w14:textId="77777777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A4F577" w14:textId="77777777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1B574" w14:textId="77777777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0537D8" w14:textId="77777777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5DAB2" w14:textId="1FCBCEEE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1" w:type="dxa"/>
          </w:tcPr>
          <w:p w14:paraId="6BACCA99" w14:textId="3805BEB3" w:rsidR="00EE04C1" w:rsidRPr="00EE04C1" w:rsidRDefault="006E1F51" w:rsidP="00EE04C1">
            <w:pPr>
              <w:pStyle w:val="ListParagraph"/>
              <w:numPr>
                <w:ilvl w:val="0"/>
                <w:numId w:val="3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pengelolaan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SDM di SDIT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Maksel</w:t>
            </w:r>
            <w:proofErr w:type="spellEnd"/>
            <w:r w:rsidR="00EE04C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EE04C1">
              <w:rPr>
                <w:rFonts w:ascii="Times New Roman" w:hAnsi="Times New Roman" w:cs="Times New Roman"/>
                <w:sz w:val="24"/>
                <w:szCs w:val="24"/>
              </w:rPr>
              <w:t>Madani</w:t>
            </w:r>
            <w:proofErr w:type="spellEnd"/>
            <w:r w:rsid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04C1">
              <w:rPr>
                <w:rFonts w:ascii="Times New Roman" w:hAnsi="Times New Roman" w:cs="Times New Roman"/>
                <w:sz w:val="24"/>
                <w:szCs w:val="24"/>
              </w:rPr>
              <w:t>Ekselensia</w:t>
            </w:r>
            <w:proofErr w:type="spellEnd"/>
            <w:r w:rsidR="00EE04C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beberapa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pihak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terlibat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langsung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2278A1" w14:textId="7062C326" w:rsidR="006E1F51" w:rsidRPr="00EE04C1" w:rsidRDefault="00EE04C1" w:rsidP="00EE04C1">
            <w:pPr>
              <w:pStyle w:val="ListParagraph"/>
              <w:numPr>
                <w:ilvl w:val="0"/>
                <w:numId w:val="3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Kami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>ayasan</w:t>
            </w:r>
            <w:proofErr w:type="spellEnd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>bertanggung</w:t>
            </w:r>
            <w:proofErr w:type="spellEnd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>kebijakan</w:t>
            </w:r>
            <w:proofErr w:type="spellEnd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>strategis</w:t>
            </w:r>
            <w:proofErr w:type="spellEnd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>terkait</w:t>
            </w:r>
            <w:proofErr w:type="spellEnd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SDM, </w:t>
            </w:r>
            <w:proofErr w:type="spellStart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>penetapan</w:t>
            </w:r>
            <w:proofErr w:type="spellEnd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>gaji</w:t>
            </w:r>
            <w:proofErr w:type="spellEnd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>struktur</w:t>
            </w:r>
            <w:proofErr w:type="spellEnd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>organisasi</w:t>
            </w:r>
            <w:proofErr w:type="spellEnd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>kontrak</w:t>
            </w:r>
            <w:proofErr w:type="spellEnd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31B529" w14:textId="45699E62" w:rsidR="00EE04C1" w:rsidRDefault="006E1F51" w:rsidP="00EE04C1">
            <w:pPr>
              <w:pStyle w:val="ListParagraph"/>
              <w:numPr>
                <w:ilvl w:val="0"/>
                <w:numId w:val="3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berperan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04C1">
              <w:rPr>
                <w:rFonts w:ascii="Times New Roman" w:hAnsi="Times New Roman" w:cs="Times New Roman"/>
                <w:sz w:val="24"/>
                <w:szCs w:val="24"/>
              </w:rPr>
              <w:t>pengawasan</w:t>
            </w:r>
            <w:proofErr w:type="spellEnd"/>
            <w:r w:rsidR="00EE0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evaluasi</w:t>
            </w:r>
            <w:proofErr w:type="spellEnd"/>
            <w:r w:rsidR="00EE0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pengembangan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04C1">
              <w:rPr>
                <w:rFonts w:ascii="Times New Roman" w:hAnsi="Times New Roman" w:cs="Times New Roman"/>
                <w:sz w:val="24"/>
                <w:szCs w:val="24"/>
              </w:rPr>
              <w:t xml:space="preserve">guru, </w:t>
            </w:r>
            <w:proofErr w:type="spellStart"/>
            <w:r w:rsidR="00EE04C1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04C1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="00EE04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7A75EF" w14:textId="4AD082AB" w:rsidR="006E1F51" w:rsidRPr="00EE04C1" w:rsidRDefault="006E1F51" w:rsidP="00EE04C1">
            <w:pPr>
              <w:pStyle w:val="ListParagraph"/>
              <w:numPr>
                <w:ilvl w:val="0"/>
                <w:numId w:val="3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Beliau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bertanggung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manajemen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SDM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keseluruhan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1A81546" w14:textId="6BE19AC2" w:rsidR="00EE04C1" w:rsidRDefault="006E1F51" w:rsidP="00EE04C1">
            <w:pPr>
              <w:pStyle w:val="ListParagraph"/>
              <w:numPr>
                <w:ilvl w:val="0"/>
                <w:numId w:val="3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Ada juga </w:t>
            </w:r>
            <w:r w:rsidR="00EE04C1">
              <w:rPr>
                <w:rFonts w:ascii="Times New Roman" w:hAnsi="Times New Roman" w:cs="Times New Roman"/>
                <w:sz w:val="24"/>
                <w:szCs w:val="24"/>
              </w:rPr>
              <w:t xml:space="preserve">coordinator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bidang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kurikulum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pengembangan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kualitas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guru. </w:t>
            </w:r>
          </w:p>
          <w:p w14:paraId="381DAA70" w14:textId="45423C75" w:rsidR="00EE04C1" w:rsidRDefault="00EE04C1" w:rsidP="00EE04C1">
            <w:pPr>
              <w:pStyle w:val="ListParagraph"/>
              <w:numPr>
                <w:ilvl w:val="0"/>
                <w:numId w:val="3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kami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Yayasan </w:t>
            </w:r>
            <w:proofErr w:type="spellStart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SDM yang </w:t>
            </w:r>
            <w:proofErr w:type="spellStart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>mengelola</w:t>
            </w:r>
            <w:proofErr w:type="spellEnd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>administrasi</w:t>
            </w:r>
            <w:proofErr w:type="spellEnd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>kepegawaian</w:t>
            </w:r>
            <w:proofErr w:type="spellEnd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>absensi</w:t>
            </w:r>
            <w:proofErr w:type="spellEnd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>rekrutmen</w:t>
            </w:r>
            <w:proofErr w:type="spellEnd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semacam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="006E1F51"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80B0334" w14:textId="6844F2A6" w:rsidR="006E1F51" w:rsidRPr="00EE04C1" w:rsidRDefault="006E1F51" w:rsidP="00EE04C1">
            <w:pPr>
              <w:pStyle w:val="ListParagraph"/>
              <w:numPr>
                <w:ilvl w:val="0"/>
                <w:numId w:val="3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Jadi,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struktur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SDM kami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terorganisir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E3E0E4" w14:textId="77777777" w:rsidR="006E1F51" w:rsidRDefault="006E1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F51" w14:paraId="3F57EB4F" w14:textId="77777777" w:rsidTr="006E1F51">
        <w:tc>
          <w:tcPr>
            <w:tcW w:w="2689" w:type="dxa"/>
          </w:tcPr>
          <w:p w14:paraId="26FF7DBE" w14:textId="038E8549" w:rsidR="00EE04C1" w:rsidRPr="00152346" w:rsidRDefault="00EE04C1" w:rsidP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lembaga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merekrut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SDM yang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berkualitas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visi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lembaga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416D0625" w14:textId="77777777" w:rsidR="006E1F51" w:rsidRDefault="006E1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F39B7" w14:textId="77777777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A9E81E" w14:textId="31147D43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63F2A" w14:textId="77777777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13A7D" w14:textId="73CDB9D4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EF3ED" w14:textId="56CA88BE" w:rsidR="00EE04C1" w:rsidRPr="00EE04C1" w:rsidRDefault="00EE04C1" w:rsidP="00EE04C1">
            <w:pPr>
              <w:pStyle w:val="ListParagraph"/>
              <w:numPr>
                <w:ilvl w:val="0"/>
                <w:numId w:val="6"/>
              </w:numPr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07780">
              <w:rPr>
                <w:rFonts w:ascii="Times New Roman" w:hAnsi="Times New Roman" w:cs="Times New Roman"/>
                <w:sz w:val="24"/>
                <w:szCs w:val="24"/>
              </w:rPr>
              <w:t xml:space="preserve">isa </w:t>
            </w:r>
            <w:proofErr w:type="spellStart"/>
            <w:r w:rsidR="00B07780">
              <w:rPr>
                <w:rFonts w:ascii="Times New Roman" w:hAnsi="Times New Roman" w:cs="Times New Roman"/>
                <w:sz w:val="24"/>
                <w:szCs w:val="24"/>
              </w:rPr>
              <w:t>ibu</w:t>
            </w:r>
            <w:proofErr w:type="spellEnd"/>
            <w:r w:rsid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7780">
              <w:rPr>
                <w:rFonts w:ascii="Times New Roman" w:hAnsi="Times New Roman" w:cs="Times New Roman"/>
                <w:sz w:val="24"/>
                <w:szCs w:val="24"/>
              </w:rPr>
              <w:t>ceritakan</w:t>
            </w:r>
            <w:proofErr w:type="spellEnd"/>
            <w:r w:rsid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7780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7780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rekrutmennya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1685EC39" w14:textId="77777777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7DEAEC" w14:textId="77777777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DAE838" w14:textId="77777777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3872F3" w14:textId="77777777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7F7A4" w14:textId="77777777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E2D39A" w14:textId="77777777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7C574B" w14:textId="77777777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1B2F8" w14:textId="77777777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70679" w14:textId="77777777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4FCC67" w14:textId="77777777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0A6E9" w14:textId="77777777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D257C" w14:textId="77777777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D59F7" w14:textId="05BFF3EB" w:rsidR="00EE04C1" w:rsidRDefault="00EE0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1" w:type="dxa"/>
          </w:tcPr>
          <w:p w14:paraId="0FCAC8B1" w14:textId="537DC1F2" w:rsidR="00EE04C1" w:rsidRDefault="00EE04C1" w:rsidP="00EE04C1">
            <w:pPr>
              <w:pStyle w:val="ListParagraph"/>
              <w:numPr>
                <w:ilvl w:val="0"/>
                <w:numId w:val="5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Untuk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SDM yang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berkualitas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sejalan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nilai-nilai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lembaga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, kami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strategi yang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ketat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bertahap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A8639A2" w14:textId="36BC0B62" w:rsidR="00EE04C1" w:rsidRDefault="00EE04C1" w:rsidP="00EE04C1">
            <w:pPr>
              <w:pStyle w:val="ListParagraph"/>
              <w:numPr>
                <w:ilvl w:val="0"/>
                <w:numId w:val="5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alon guru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lulus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psikotest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tes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microteaching,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tes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hafalan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Al-Qur’an,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terutama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guru Al-Qur’an yang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wajib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hafalan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minimal 1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juz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F3A01E" w14:textId="77777777" w:rsidR="00EE04C1" w:rsidRDefault="00EE04C1" w:rsidP="00EE04C1">
            <w:pPr>
              <w:pStyle w:val="ListParagraph"/>
              <w:numPr>
                <w:ilvl w:val="0"/>
                <w:numId w:val="5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Langkah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pertama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, kami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kebutuhan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SDM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spesifik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487A4B0" w14:textId="24B8A0FC" w:rsidR="00EE04C1" w:rsidRDefault="00EE04C1" w:rsidP="00EE04C1">
            <w:pPr>
              <w:pStyle w:val="ListParagraph"/>
              <w:numPr>
                <w:ilvl w:val="0"/>
                <w:numId w:val="5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Misalnya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, kami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butuh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lulusan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PGSD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universitas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terbaik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, IPK minimal 3, dan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karakter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Islami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A04B105" w14:textId="47AECF2B" w:rsidR="00EE04C1" w:rsidRDefault="00EE04C1" w:rsidP="00EE04C1">
            <w:pPr>
              <w:pStyle w:val="ListParagraph"/>
              <w:numPr>
                <w:ilvl w:val="0"/>
                <w:numId w:val="5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roses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rekrutmen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kami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selektif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Mulai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sosialisasi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lowongan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kanal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seleksi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administrasi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tes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hingga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wawancara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mendalam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menggali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kesiapan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calon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budaya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kami.</w:t>
            </w:r>
          </w:p>
          <w:p w14:paraId="62483F10" w14:textId="669AFD23" w:rsidR="00EE04C1" w:rsidRPr="00EE04C1" w:rsidRDefault="00EE04C1" w:rsidP="00EE04C1">
            <w:pPr>
              <w:pStyle w:val="ListParagraph"/>
              <w:numPr>
                <w:ilvl w:val="0"/>
                <w:numId w:val="5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Lalu</w:t>
            </w:r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kami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yayasan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membentuk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tim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rekrutmen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C3B4E4" w14:textId="4820FB32" w:rsidR="00EE04C1" w:rsidRPr="00EE04C1" w:rsidRDefault="00EE04C1" w:rsidP="00EE04C1">
            <w:pPr>
              <w:pStyle w:val="ListParagraph"/>
              <w:numPr>
                <w:ilvl w:val="0"/>
                <w:numId w:val="5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tim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terdiri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perwakilan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yayasan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staff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yayasan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psikolog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, dan guru senior.</w:t>
            </w:r>
          </w:p>
          <w:p w14:paraId="54FF593B" w14:textId="7CDB4E08" w:rsidR="00EE04C1" w:rsidRDefault="00EE04C1" w:rsidP="00EE04C1">
            <w:pPr>
              <w:pStyle w:val="ListParagraph"/>
              <w:numPr>
                <w:ilvl w:val="0"/>
                <w:numId w:val="5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SDM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nanti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pihak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pertama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seleksi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awal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administrasi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A3EF52" w14:textId="052ECE93" w:rsidR="00EE04C1" w:rsidRDefault="00EE04C1" w:rsidP="00EE04C1">
            <w:pPr>
              <w:pStyle w:val="ListParagraph"/>
              <w:numPr>
                <w:ilvl w:val="0"/>
                <w:numId w:val="5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Setelah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seleksi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diserahkan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sampai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kandidat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diambil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yayasan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B77F7E" w14:textId="1C88398C" w:rsidR="00EE04C1" w:rsidRPr="00EE04C1" w:rsidRDefault="00EE04C1" w:rsidP="00EE04C1">
            <w:pPr>
              <w:pStyle w:val="ListParagraph"/>
              <w:numPr>
                <w:ilvl w:val="0"/>
                <w:numId w:val="5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Jadi k</w:t>
            </w:r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ami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profesional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tapi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integritas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komitmen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dakwah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kesiapan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terpadu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9514F30" w14:textId="31A9F278" w:rsidR="006E1F51" w:rsidRPr="00EE04C1" w:rsidRDefault="00EE04C1" w:rsidP="00EE04C1">
            <w:pPr>
              <w:pStyle w:val="ListParagraph"/>
              <w:numPr>
                <w:ilvl w:val="0"/>
                <w:numId w:val="5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Setelah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masa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orientasi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magang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1–3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bulan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periode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, kami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memperkenalkan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budaya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, SOP,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evaluasi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berkala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. Para guru juga kami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libatkan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pembinaan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rutin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profesional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spiritual—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 xml:space="preserve"> mentoring, </w:t>
            </w:r>
            <w:proofErr w:type="spellStart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halaqah</w:t>
            </w:r>
            <w:proofErr w:type="spellEnd"/>
            <w:r w:rsidRPr="00EE04C1">
              <w:rPr>
                <w:rFonts w:ascii="Times New Roman" w:hAnsi="Times New Roman" w:cs="Times New Roman"/>
                <w:sz w:val="24"/>
                <w:szCs w:val="24"/>
              </w:rPr>
              <w:t>, dan training.</w:t>
            </w:r>
          </w:p>
        </w:tc>
      </w:tr>
      <w:tr w:rsidR="006E1F51" w14:paraId="0638B4DA" w14:textId="77777777" w:rsidTr="006E1F51">
        <w:tc>
          <w:tcPr>
            <w:tcW w:w="2689" w:type="dxa"/>
          </w:tcPr>
          <w:p w14:paraId="3D793117" w14:textId="37826462" w:rsidR="00B07780" w:rsidRPr="00152346" w:rsidRDefault="00B07780" w:rsidP="00B07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lembaga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mengembangkan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kualitas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pegawai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AEB0DBE" w14:textId="7FFCE395" w:rsidR="006E1F51" w:rsidRDefault="006E1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1" w:type="dxa"/>
          </w:tcPr>
          <w:p w14:paraId="092F7926" w14:textId="77777777" w:rsidR="00B07780" w:rsidRDefault="00B07780" w:rsidP="00B07780">
            <w:pPr>
              <w:pStyle w:val="ListParagraph"/>
              <w:numPr>
                <w:ilvl w:val="0"/>
                <w:numId w:val="8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Kami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pendekatan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terintegrasi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antara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pembinaan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keislaman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profesionalisme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2B64A6" w14:textId="77777777" w:rsidR="00B07780" w:rsidRDefault="00B07780" w:rsidP="00B07780">
            <w:pPr>
              <w:pStyle w:val="ListParagraph"/>
              <w:numPr>
                <w:ilvl w:val="0"/>
                <w:numId w:val="8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Dari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ruhiyah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berbagai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rutin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halaqah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pekanan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islam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dauroh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ruhiyah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tahunan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A9F5D46" w14:textId="0303C600" w:rsidR="00B07780" w:rsidRDefault="00B07780" w:rsidP="00B07780">
            <w:pPr>
              <w:pStyle w:val="ListParagraph"/>
              <w:numPr>
                <w:ilvl w:val="0"/>
                <w:numId w:val="8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Kami juga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ibadah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shalat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berjamaah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puasa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sunnah, dan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qiyamul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lail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bulanan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83AF6A0" w14:textId="77777777" w:rsidR="00B07780" w:rsidRDefault="00B07780" w:rsidP="00B07780">
            <w:pPr>
              <w:pStyle w:val="ListParagraph"/>
              <w:numPr>
                <w:ilvl w:val="0"/>
                <w:numId w:val="8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tujuannya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memperkuat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kedisiplinan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spiritual. </w:t>
            </w:r>
          </w:p>
          <w:p w14:paraId="2059260B" w14:textId="0E3812EE" w:rsidR="00B07780" w:rsidRDefault="00B07780" w:rsidP="00B07780">
            <w:pPr>
              <w:pStyle w:val="ListParagraph"/>
              <w:numPr>
                <w:ilvl w:val="0"/>
                <w:numId w:val="8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Budaya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Qur’ani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juga kami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tanamkan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tilawah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harian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hafalan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Qur’an.</w:t>
            </w:r>
          </w:p>
          <w:p w14:paraId="343E824E" w14:textId="77777777" w:rsidR="00B07780" w:rsidRDefault="00B07780" w:rsidP="00B07780">
            <w:pPr>
              <w:pStyle w:val="ListParagraph"/>
              <w:numPr>
                <w:ilvl w:val="0"/>
                <w:numId w:val="8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Sementara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kinerja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kami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rutin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mengadakan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pelatihan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terkait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metodologi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pengajaran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kepemimpinan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manajemen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D154BB9" w14:textId="77777777" w:rsidR="00B07780" w:rsidRDefault="00B07780" w:rsidP="00B07780">
            <w:pPr>
              <w:pStyle w:val="ListParagraph"/>
              <w:numPr>
                <w:ilvl w:val="0"/>
                <w:numId w:val="8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Evaluasi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kinerja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berkala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penilaian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objektif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dan feedback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dua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arah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489C81A" w14:textId="5D19AD2C" w:rsidR="00B07780" w:rsidRDefault="00B07780" w:rsidP="00B07780">
            <w:pPr>
              <w:pStyle w:val="ListParagraph"/>
              <w:numPr>
                <w:ilvl w:val="0"/>
                <w:numId w:val="8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Kami pun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penghargaan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ruhiyah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profesional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E0FE635" w14:textId="078E89DD" w:rsidR="00B07780" w:rsidRPr="00B07780" w:rsidRDefault="00B07780" w:rsidP="00B07780">
            <w:pPr>
              <w:pStyle w:val="ListParagraph"/>
              <w:numPr>
                <w:ilvl w:val="0"/>
                <w:numId w:val="8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Yang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terpenting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kami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menanamkan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sini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bukan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sekadar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nafkah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tapi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ibadah dan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kontribusi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dakwah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7AF5E9" w14:textId="77777777" w:rsidR="006E1F51" w:rsidRPr="00B07780" w:rsidRDefault="006E1F51" w:rsidP="00B07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F51" w14:paraId="08986A03" w14:textId="77777777" w:rsidTr="006E1F51">
        <w:tc>
          <w:tcPr>
            <w:tcW w:w="2689" w:type="dxa"/>
          </w:tcPr>
          <w:p w14:paraId="3AF34D7F" w14:textId="7B3D6004" w:rsidR="00B07780" w:rsidRPr="00152346" w:rsidRDefault="00B07780" w:rsidP="00B07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lembaga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menjaga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loyalitas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pegawai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487ED46E" w14:textId="77777777" w:rsidR="006E1F51" w:rsidRDefault="006E1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1" w:type="dxa"/>
          </w:tcPr>
          <w:p w14:paraId="6A1E5426" w14:textId="77777777" w:rsidR="00B07780" w:rsidRDefault="00B07780" w:rsidP="00B07780">
            <w:pPr>
              <w:pStyle w:val="ListParagraph"/>
              <w:numPr>
                <w:ilvl w:val="0"/>
                <w:numId w:val="9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Ada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beberapa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yang kami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menjaga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loyalitas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pegawai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63EDAD1" w14:textId="04707AA9" w:rsidR="00B07780" w:rsidRPr="00B07780" w:rsidRDefault="00B07780" w:rsidP="00B07780">
            <w:pPr>
              <w:pStyle w:val="ListParagraph"/>
              <w:numPr>
                <w:ilvl w:val="0"/>
                <w:numId w:val="9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Dari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finansial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kami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gaji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tunjangan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yayasan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termasuk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THR, bonus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akhir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tunjangan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makan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siang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transportasi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bahkan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bantuan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guru.</w:t>
            </w:r>
          </w:p>
          <w:p w14:paraId="1551E7DB" w14:textId="77777777" w:rsidR="00B07780" w:rsidRDefault="00B07780" w:rsidP="00B07780">
            <w:pPr>
              <w:pStyle w:val="ListParagraph"/>
              <w:numPr>
                <w:ilvl w:val="0"/>
                <w:numId w:val="9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Dari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pengembangan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kami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rutin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mengadakan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pelatihan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seminar, dan workshop. </w:t>
            </w:r>
          </w:p>
          <w:p w14:paraId="4AA79582" w14:textId="77777777" w:rsidR="00B07780" w:rsidRDefault="00B07780" w:rsidP="00B07780">
            <w:pPr>
              <w:pStyle w:val="ListParagraph"/>
              <w:numPr>
                <w:ilvl w:val="0"/>
                <w:numId w:val="9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Kami juga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menyediakan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Islami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yang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mendukung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peningkatan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iman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amal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31BF887" w14:textId="0238732F" w:rsidR="00B07780" w:rsidRPr="00B07780" w:rsidRDefault="00B07780" w:rsidP="00B07780">
            <w:pPr>
              <w:pStyle w:val="ListParagraph"/>
              <w:numPr>
                <w:ilvl w:val="0"/>
                <w:numId w:val="9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Rutinitas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ibadah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budaya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menasihati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keseharian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kami.</w:t>
            </w:r>
          </w:p>
          <w:p w14:paraId="46BEB34C" w14:textId="77777777" w:rsidR="00B07780" w:rsidRDefault="00B07780" w:rsidP="00B07780">
            <w:pPr>
              <w:pStyle w:val="ListParagraph"/>
              <w:numPr>
                <w:ilvl w:val="0"/>
                <w:numId w:val="9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Selain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kami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berkontribusi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dakwah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31A1C52" w14:textId="1A1F885A" w:rsidR="00B07780" w:rsidRPr="00B07780" w:rsidRDefault="00B07780" w:rsidP="00B07780">
            <w:pPr>
              <w:pStyle w:val="ListParagraph"/>
              <w:numPr>
                <w:ilvl w:val="0"/>
                <w:numId w:val="9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Ada juga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jenjang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karier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pelibatan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perumusan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383FD7" w14:textId="77777777" w:rsidR="00B07780" w:rsidRDefault="00B07780" w:rsidP="00B07780">
            <w:pPr>
              <w:pStyle w:val="ListParagraph"/>
              <w:numPr>
                <w:ilvl w:val="0"/>
                <w:numId w:val="9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Penghargaan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juga kami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berikan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berkala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ucapan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terima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kasih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hadiah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sederhana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sertifikat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527F4A9" w14:textId="1CF132D8" w:rsidR="00B07780" w:rsidRPr="00B07780" w:rsidRDefault="00B07780" w:rsidP="00B07780">
            <w:pPr>
              <w:pStyle w:val="ListParagraph"/>
              <w:numPr>
                <w:ilvl w:val="0"/>
                <w:numId w:val="9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Dan yang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kalah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kami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menjaga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kekeluargaan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erat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khusus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pegawai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peristiwa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musibah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A85382" w14:textId="77777777" w:rsidR="006E1F51" w:rsidRDefault="006E1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F51" w14:paraId="15406F12" w14:textId="77777777" w:rsidTr="006E1F51">
        <w:tc>
          <w:tcPr>
            <w:tcW w:w="2689" w:type="dxa"/>
          </w:tcPr>
          <w:p w14:paraId="454B6396" w14:textId="77777777" w:rsidR="00B07780" w:rsidRPr="00152346" w:rsidRDefault="00B07780" w:rsidP="00B07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Bagaimana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lembaga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mengawasi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kinerja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pegawai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5A27A904" w14:textId="77777777" w:rsidR="006E1F51" w:rsidRDefault="006E1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1" w:type="dxa"/>
          </w:tcPr>
          <w:p w14:paraId="2DE13605" w14:textId="77777777" w:rsidR="00B07780" w:rsidRDefault="00B07780" w:rsidP="00B07780">
            <w:pPr>
              <w:pStyle w:val="ListParagraph"/>
              <w:numPr>
                <w:ilvl w:val="0"/>
                <w:numId w:val="10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Kami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pengawasan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menyeluruh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9FF4AF1" w14:textId="7459A378" w:rsidR="00B07780" w:rsidRPr="00B07780" w:rsidRDefault="00B07780" w:rsidP="00B07780">
            <w:pPr>
              <w:pStyle w:val="ListParagraph"/>
              <w:numPr>
                <w:ilvl w:val="0"/>
                <w:numId w:val="10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guru dan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pegawai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berada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bawah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pengawasan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langsung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koordinator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masing-masing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bidang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Kesiswaan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Kurikulum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Tahfidz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, dan BPI.</w:t>
            </w:r>
          </w:p>
          <w:p w14:paraId="06339417" w14:textId="77777777" w:rsidR="00B07780" w:rsidRDefault="00B07780" w:rsidP="00B07780">
            <w:pPr>
              <w:pStyle w:val="ListParagraph"/>
              <w:numPr>
                <w:ilvl w:val="0"/>
                <w:numId w:val="10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Ada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supervisi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rutin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observasi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evaluasi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yayasan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1EAD0ED" w14:textId="33E2285F" w:rsidR="00B07780" w:rsidRPr="00B07780" w:rsidRDefault="00B07780" w:rsidP="00B07780">
            <w:pPr>
              <w:pStyle w:val="ListParagraph"/>
              <w:numPr>
                <w:ilvl w:val="0"/>
                <w:numId w:val="10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Kehadiran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dipantau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fingerprint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sanksi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administratif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diberlakukan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pelanggaran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berulang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8BD392" w14:textId="4E20993A" w:rsidR="006E1F51" w:rsidRPr="00B07780" w:rsidRDefault="00B07780" w:rsidP="00B07780">
            <w:pPr>
              <w:pStyle w:val="ListParagraph"/>
              <w:numPr>
                <w:ilvl w:val="0"/>
                <w:numId w:val="10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Kami juga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reward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teladan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penguatan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budaya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lembaga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kajian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rutin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pembinaan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ruhiyah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1F51" w14:paraId="09D110AF" w14:textId="77777777" w:rsidTr="006E1F51">
        <w:tc>
          <w:tcPr>
            <w:tcW w:w="2689" w:type="dxa"/>
          </w:tcPr>
          <w:p w14:paraId="369E41B4" w14:textId="77777777" w:rsidR="00B07780" w:rsidRPr="00152346" w:rsidRDefault="00B07780" w:rsidP="00B07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lembaga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pengunduran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pemberhentian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pegawai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63F1AFA6" w14:textId="77777777" w:rsidR="006E1F51" w:rsidRDefault="006E1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1" w:type="dxa"/>
          </w:tcPr>
          <w:p w14:paraId="1C75D281" w14:textId="77777777" w:rsidR="00B07780" w:rsidRDefault="00B07780" w:rsidP="00B07780">
            <w:pPr>
              <w:pStyle w:val="ListParagraph"/>
              <w:numPr>
                <w:ilvl w:val="0"/>
                <w:numId w:val="11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kami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kedua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situasi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1D8C27F" w14:textId="7F63385A" w:rsidR="00B07780" w:rsidRPr="00B07780" w:rsidRDefault="00B07780" w:rsidP="00B07780">
            <w:pPr>
              <w:pStyle w:val="ListParagraph"/>
              <w:numPr>
                <w:ilvl w:val="0"/>
                <w:numId w:val="11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Pengunduran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alasan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pindah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domisili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fokus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mengurus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melanjutkan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studi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349114" w14:textId="77777777" w:rsidR="00B07780" w:rsidRDefault="00B07780" w:rsidP="00B07780">
            <w:pPr>
              <w:pStyle w:val="ListParagraph"/>
              <w:numPr>
                <w:ilvl w:val="0"/>
                <w:numId w:val="11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Sementara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pemberhentian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meski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kami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melakukannya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pegawai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menunjukkan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kedisiplinan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buru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55DC8C" w14:textId="77777777" w:rsidR="00B07780" w:rsidRDefault="00B07780" w:rsidP="00B07780">
            <w:pPr>
              <w:pStyle w:val="ListParagraph"/>
              <w:numPr>
                <w:ilvl w:val="0"/>
                <w:numId w:val="11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isalnya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terlambat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hadir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alasan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memenuhi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standar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kinerja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3AA5529" w14:textId="257EBE43" w:rsidR="00B07780" w:rsidRPr="00B07780" w:rsidRDefault="00B07780" w:rsidP="00B07780">
            <w:pPr>
              <w:pStyle w:val="ListParagraph"/>
              <w:numPr>
                <w:ilvl w:val="0"/>
                <w:numId w:val="11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Kami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pendekatan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humanis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mendahulukan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pembinaan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mengambil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tegas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EC504A" w14:textId="77777777" w:rsidR="006E1F51" w:rsidRDefault="006E1F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780" w14:paraId="676FF8B1" w14:textId="77777777" w:rsidTr="006E1F51">
        <w:tc>
          <w:tcPr>
            <w:tcW w:w="2689" w:type="dxa"/>
          </w:tcPr>
          <w:p w14:paraId="3C620F11" w14:textId="77777777" w:rsidR="00B07780" w:rsidRPr="00152346" w:rsidRDefault="00B07780" w:rsidP="00B07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tantangan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dihadapi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lembaga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>pengelolaan</w:t>
            </w:r>
            <w:proofErr w:type="spellEnd"/>
            <w:r w:rsidRPr="00152346">
              <w:rPr>
                <w:rFonts w:ascii="Times New Roman" w:hAnsi="Times New Roman" w:cs="Times New Roman"/>
                <w:sz w:val="24"/>
                <w:szCs w:val="24"/>
              </w:rPr>
              <w:t xml:space="preserve"> SDM?</w:t>
            </w:r>
          </w:p>
          <w:p w14:paraId="7C77B997" w14:textId="77777777" w:rsidR="00B07780" w:rsidRPr="00152346" w:rsidRDefault="00B07780" w:rsidP="00B07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1" w:type="dxa"/>
          </w:tcPr>
          <w:p w14:paraId="2F22F231" w14:textId="77777777" w:rsidR="00B07780" w:rsidRPr="00B07780" w:rsidRDefault="00B07780" w:rsidP="00B07780">
            <w:pPr>
              <w:pStyle w:val="ListParagraph"/>
              <w:numPr>
                <w:ilvl w:val="0"/>
                <w:numId w:val="12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Tantangan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terbesar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kami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menyamakan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pegawai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visi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misi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SDIT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Maksel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terutama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bergabung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guru yang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datang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utuh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konsep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Islam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terpadu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AB217BE" w14:textId="77777777" w:rsidR="00B07780" w:rsidRPr="00B07780" w:rsidRDefault="00B07780" w:rsidP="00B07780">
            <w:pPr>
              <w:pStyle w:val="ListParagraph"/>
              <w:numPr>
                <w:ilvl w:val="0"/>
                <w:numId w:val="12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Selain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tantangan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kompensasi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gaji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yang kami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berikan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setara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UMR, yang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berpengaruh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Pelatihan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berlangsung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rutin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manajemen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SDM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pembenahan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ideal.</w:t>
            </w:r>
          </w:p>
          <w:p w14:paraId="4D45BAF9" w14:textId="77777777" w:rsidR="00B07780" w:rsidRPr="00B07780" w:rsidRDefault="00B07780" w:rsidP="00B07780">
            <w:pPr>
              <w:pStyle w:val="ListParagraph"/>
              <w:numPr>
                <w:ilvl w:val="0"/>
                <w:numId w:val="12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tantangan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semakin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. Guru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siap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digitalisasi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mengintegrasikan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nilai-nilai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Islam di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tengah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derasnya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arus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budaya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populer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teknologi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22D254" w14:textId="678525E8" w:rsidR="00B07780" w:rsidRPr="00B07780" w:rsidRDefault="00B07780" w:rsidP="00B07780">
            <w:pPr>
              <w:pStyle w:val="ListParagraph"/>
              <w:numPr>
                <w:ilvl w:val="0"/>
                <w:numId w:val="12"/>
              </w:numPr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Kami juga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menyiapkan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regenerasi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pemimpin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mengantisipasi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pensiunnya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guru senior,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berkompetisi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sehat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lembaga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lain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menawarkan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tambah</w:t>
            </w:r>
            <w:proofErr w:type="spellEnd"/>
            <w:r w:rsidR="001B3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karakter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kuat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kurikulum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khas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 xml:space="preserve"> SDIT </w:t>
            </w:r>
            <w:proofErr w:type="spellStart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Maksel</w:t>
            </w:r>
            <w:proofErr w:type="spellEnd"/>
            <w:r w:rsidRPr="00B077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17E319" w14:textId="77777777" w:rsidR="00B07780" w:rsidRPr="00B07780" w:rsidRDefault="00B07780" w:rsidP="00B07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4C9F1F" w14:textId="6E6101F3" w:rsidR="00744745" w:rsidRPr="00152346" w:rsidRDefault="00744745">
      <w:pPr>
        <w:rPr>
          <w:rFonts w:ascii="Times New Roman" w:hAnsi="Times New Roman" w:cs="Times New Roman"/>
          <w:sz w:val="24"/>
          <w:szCs w:val="24"/>
        </w:rPr>
      </w:pPr>
    </w:p>
    <w:p w14:paraId="4BC48C42" w14:textId="4F827540" w:rsidR="00D06E50" w:rsidRPr="00152346" w:rsidRDefault="009E4999" w:rsidP="00D06E5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</w:rPr>
        <w:t>, 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14:paraId="291E6621" w14:textId="29FB20FD" w:rsidR="00D06E50" w:rsidRDefault="009E4999" w:rsidP="00D06E5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Pewawancara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Narasumber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222D5C42" w14:textId="41391B5B" w:rsidR="009E4999" w:rsidRDefault="009E4999" w:rsidP="00D06E50">
      <w:pPr>
        <w:rPr>
          <w:rFonts w:ascii="Times New Roman" w:hAnsi="Times New Roman" w:cs="Times New Roman"/>
          <w:sz w:val="24"/>
          <w:szCs w:val="24"/>
        </w:rPr>
      </w:pPr>
    </w:p>
    <w:p w14:paraId="46DB418F" w14:textId="646EDA12" w:rsidR="009E4999" w:rsidRDefault="009E4999" w:rsidP="00D06E50">
      <w:pPr>
        <w:rPr>
          <w:rFonts w:ascii="Times New Roman" w:hAnsi="Times New Roman" w:cs="Times New Roman"/>
          <w:sz w:val="24"/>
          <w:szCs w:val="24"/>
        </w:rPr>
      </w:pPr>
    </w:p>
    <w:p w14:paraId="0BB0DD8D" w14:textId="4861273E" w:rsidR="009E4999" w:rsidRPr="00152346" w:rsidRDefault="009E4999" w:rsidP="00D06E5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Fatin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Azzahrah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14:paraId="5298E29F" w14:textId="77777777" w:rsidR="00D06E50" w:rsidRPr="00152346" w:rsidRDefault="00D06E50" w:rsidP="00D06E50">
      <w:pPr>
        <w:rPr>
          <w:rFonts w:ascii="Times New Roman" w:hAnsi="Times New Roman" w:cs="Times New Roman"/>
          <w:sz w:val="24"/>
          <w:szCs w:val="24"/>
        </w:rPr>
      </w:pPr>
    </w:p>
    <w:p w14:paraId="554687B5" w14:textId="77777777" w:rsidR="00D06E50" w:rsidRPr="00152346" w:rsidRDefault="00D06E50" w:rsidP="00D06E50">
      <w:pPr>
        <w:rPr>
          <w:rFonts w:ascii="Times New Roman" w:hAnsi="Times New Roman" w:cs="Times New Roman"/>
          <w:sz w:val="24"/>
          <w:szCs w:val="24"/>
        </w:rPr>
      </w:pPr>
    </w:p>
    <w:p w14:paraId="700B0A88" w14:textId="77777777" w:rsidR="00D06E50" w:rsidRPr="00152346" w:rsidRDefault="00D06E50" w:rsidP="00D06E50">
      <w:pPr>
        <w:rPr>
          <w:rFonts w:ascii="Times New Roman" w:hAnsi="Times New Roman" w:cs="Times New Roman"/>
          <w:sz w:val="24"/>
          <w:szCs w:val="24"/>
        </w:rPr>
      </w:pPr>
    </w:p>
    <w:sectPr w:rsidR="00D06E50" w:rsidRPr="001523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57DBB"/>
    <w:multiLevelType w:val="hybridMultilevel"/>
    <w:tmpl w:val="A71C5B5E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05188"/>
    <w:multiLevelType w:val="hybridMultilevel"/>
    <w:tmpl w:val="B692758E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71CE9"/>
    <w:multiLevelType w:val="hybridMultilevel"/>
    <w:tmpl w:val="8E8E44DC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543A0"/>
    <w:multiLevelType w:val="hybridMultilevel"/>
    <w:tmpl w:val="4D3A405A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95570"/>
    <w:multiLevelType w:val="hybridMultilevel"/>
    <w:tmpl w:val="D14E59D2"/>
    <w:lvl w:ilvl="0" w:tplc="D0D03E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F01831"/>
    <w:multiLevelType w:val="hybridMultilevel"/>
    <w:tmpl w:val="CAE2DC0A"/>
    <w:lvl w:ilvl="0" w:tplc="AC12D0E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C1250"/>
    <w:multiLevelType w:val="hybridMultilevel"/>
    <w:tmpl w:val="5D249CD6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B30B5"/>
    <w:multiLevelType w:val="hybridMultilevel"/>
    <w:tmpl w:val="7E96D0E2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65EB9"/>
    <w:multiLevelType w:val="hybridMultilevel"/>
    <w:tmpl w:val="8EF84498"/>
    <w:lvl w:ilvl="0" w:tplc="CB7A97B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96C9C"/>
    <w:multiLevelType w:val="hybridMultilevel"/>
    <w:tmpl w:val="B28E8368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1D061C"/>
    <w:multiLevelType w:val="hybridMultilevel"/>
    <w:tmpl w:val="4A94A800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97E00"/>
    <w:multiLevelType w:val="hybridMultilevel"/>
    <w:tmpl w:val="4A94A800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1"/>
  </w:num>
  <w:num w:numId="5">
    <w:abstractNumId w:val="10"/>
  </w:num>
  <w:num w:numId="6">
    <w:abstractNumId w:val="8"/>
  </w:num>
  <w:num w:numId="7">
    <w:abstractNumId w:val="9"/>
  </w:num>
  <w:num w:numId="8">
    <w:abstractNumId w:val="7"/>
  </w:num>
  <w:num w:numId="9">
    <w:abstractNumId w:val="2"/>
  </w:num>
  <w:num w:numId="10">
    <w:abstractNumId w:val="0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745"/>
    <w:rsid w:val="000C6D9F"/>
    <w:rsid w:val="000F3094"/>
    <w:rsid w:val="00152346"/>
    <w:rsid w:val="001B38CD"/>
    <w:rsid w:val="003E1160"/>
    <w:rsid w:val="003E6A59"/>
    <w:rsid w:val="00454748"/>
    <w:rsid w:val="00632613"/>
    <w:rsid w:val="006554CF"/>
    <w:rsid w:val="006E1F51"/>
    <w:rsid w:val="00744745"/>
    <w:rsid w:val="00846726"/>
    <w:rsid w:val="008B621F"/>
    <w:rsid w:val="009E4999"/>
    <w:rsid w:val="009F6EA0"/>
    <w:rsid w:val="00AA7985"/>
    <w:rsid w:val="00B07780"/>
    <w:rsid w:val="00CA0F35"/>
    <w:rsid w:val="00D06E50"/>
    <w:rsid w:val="00E9745E"/>
    <w:rsid w:val="00EE04C1"/>
    <w:rsid w:val="00F7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CADDD"/>
  <w15:chartTrackingRefBased/>
  <w15:docId w15:val="{47AB983B-84F8-499D-B9CE-2B8FB3C61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1160"/>
    <w:pPr>
      <w:ind w:left="720"/>
      <w:contextualSpacing/>
    </w:pPr>
  </w:style>
  <w:style w:type="table" w:styleId="TableGrid">
    <w:name w:val="Table Grid"/>
    <w:basedOn w:val="TableNormal"/>
    <w:uiPriority w:val="39"/>
    <w:rsid w:val="006E1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8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UX550VD</dc:creator>
  <cp:keywords/>
  <dc:description/>
  <cp:lastModifiedBy>Rahmawati</cp:lastModifiedBy>
  <cp:revision>14</cp:revision>
  <dcterms:created xsi:type="dcterms:W3CDTF">2025-05-19T05:06:00Z</dcterms:created>
  <dcterms:modified xsi:type="dcterms:W3CDTF">2025-05-24T05:10:00Z</dcterms:modified>
</cp:coreProperties>
</file>